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F6570" w:rsidRDefault="003B734E">
      <w:pPr>
        <w:spacing w:after="0"/>
        <w:jc w:val="center"/>
      </w:pPr>
      <w:r>
        <w:rPr>
          <w:b/>
          <w:sz w:val="28"/>
          <w:szCs w:val="28"/>
        </w:rPr>
        <w:t>Quakertown Community School District</w:t>
      </w:r>
    </w:p>
    <w:p w:rsidR="006F6570" w:rsidRDefault="003B734E">
      <w:pPr>
        <w:spacing w:after="0"/>
        <w:jc w:val="center"/>
      </w:pPr>
      <w:r>
        <w:rPr>
          <w:b/>
          <w:sz w:val="28"/>
          <w:szCs w:val="28"/>
        </w:rPr>
        <w:t>Middle School Assessment Fact Sheet</w:t>
      </w:r>
    </w:p>
    <w:p w:rsidR="006F6570" w:rsidRDefault="006F6570">
      <w:pPr>
        <w:spacing w:after="0"/>
        <w:jc w:val="center"/>
      </w:pPr>
    </w:p>
    <w:tbl>
      <w:tblPr>
        <w:tblStyle w:val="a"/>
        <w:tblW w:w="9576" w:type="dxa"/>
        <w:tblInd w:w="-115"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576"/>
      </w:tblGrid>
      <w:tr w:rsidR="006F6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DD7FA9">
            <w:pPr>
              <w:jc w:val="center"/>
            </w:pPr>
            <w:r>
              <w:rPr>
                <w:b w:val="0"/>
              </w:rPr>
              <w:t>US History I</w:t>
            </w:r>
          </w:p>
          <w:p w:rsidR="006F6570" w:rsidRDefault="00DD7FA9">
            <w:pPr>
              <w:jc w:val="center"/>
            </w:pPr>
            <w:r>
              <w:rPr>
                <w:b w:val="0"/>
              </w:rPr>
              <w:t>Laura Sipes</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r>
              <w:t>This document is intended to provide information to students, parents, and administrators regarding QCSD School Board approved grading protocols, learning targets, homework, remediation and enrichment/extended learning opportunities.</w:t>
            </w:r>
          </w:p>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shd w:val="clear" w:color="auto" w:fill="B8CCE4"/>
          </w:tcPr>
          <w:p w:rsidR="006F6570" w:rsidRDefault="003B734E">
            <w:pPr>
              <w:jc w:val="center"/>
            </w:pPr>
            <w:r>
              <w:t xml:space="preserve">GRADING </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pPr>
              <w:numPr>
                <w:ilvl w:val="0"/>
                <w:numId w:val="1"/>
              </w:numPr>
              <w:spacing w:line="276" w:lineRule="auto"/>
              <w:ind w:hanging="360"/>
              <w:rPr>
                <w:sz w:val="20"/>
                <w:szCs w:val="20"/>
              </w:rPr>
            </w:pPr>
            <w:r>
              <w:rPr>
                <w:b w:val="0"/>
                <w:sz w:val="20"/>
                <w:szCs w:val="20"/>
              </w:rPr>
              <w:t>All assessments must be aligned to PA State Standards.</w:t>
            </w:r>
          </w:p>
          <w:p w:rsidR="006F6570" w:rsidRDefault="003B734E">
            <w:pPr>
              <w:numPr>
                <w:ilvl w:val="0"/>
                <w:numId w:val="1"/>
              </w:numPr>
              <w:spacing w:line="276" w:lineRule="auto"/>
              <w:ind w:hanging="360"/>
              <w:rPr>
                <w:sz w:val="20"/>
                <w:szCs w:val="20"/>
              </w:rPr>
            </w:pPr>
            <w:r>
              <w:rPr>
                <w:b w:val="0"/>
                <w:sz w:val="20"/>
                <w:szCs w:val="20"/>
              </w:rPr>
              <w:t xml:space="preserve">Teachers will work with students and each other to ensure that students do not have more than two major assessments due on the same day.  </w:t>
            </w:r>
          </w:p>
          <w:p w:rsidR="006F6570" w:rsidRDefault="003B734E">
            <w:pPr>
              <w:numPr>
                <w:ilvl w:val="0"/>
                <w:numId w:val="1"/>
              </w:numPr>
              <w:spacing w:line="276" w:lineRule="auto"/>
              <w:ind w:hanging="360"/>
              <w:rPr>
                <w:sz w:val="20"/>
                <w:szCs w:val="20"/>
              </w:rPr>
            </w:pPr>
            <w:r>
              <w:rPr>
                <w:b w:val="0"/>
                <w:sz w:val="20"/>
                <w:szCs w:val="20"/>
              </w:rPr>
              <w:t>Report Cards will include percentages and letter grades (A through F)</w:t>
            </w:r>
          </w:p>
          <w:p w:rsidR="006F6570" w:rsidRDefault="003B734E">
            <w:pPr>
              <w:numPr>
                <w:ilvl w:val="0"/>
                <w:numId w:val="1"/>
              </w:numPr>
              <w:spacing w:line="276" w:lineRule="auto"/>
              <w:ind w:hanging="360"/>
              <w:rPr>
                <w:sz w:val="20"/>
                <w:szCs w:val="20"/>
              </w:rPr>
            </w:pPr>
            <w:r>
              <w:rPr>
                <w:b w:val="0"/>
                <w:sz w:val="20"/>
                <w:szCs w:val="20"/>
              </w:rPr>
              <w:t>Grade Scale (Passing for course: 60%)</w:t>
            </w:r>
          </w:p>
          <w:p w:rsidR="006F6570" w:rsidRDefault="003B734E">
            <w:pPr>
              <w:spacing w:line="276" w:lineRule="auto"/>
              <w:ind w:left="720"/>
            </w:pPr>
            <w:r>
              <w:rPr>
                <w:b w:val="0"/>
                <w:sz w:val="20"/>
                <w:szCs w:val="20"/>
              </w:rPr>
              <w:t>A – 100-90</w:t>
            </w:r>
          </w:p>
          <w:p w:rsidR="006F6570" w:rsidRDefault="003B734E">
            <w:pPr>
              <w:spacing w:line="276" w:lineRule="auto"/>
              <w:ind w:left="720"/>
            </w:pPr>
            <w:r>
              <w:rPr>
                <w:b w:val="0"/>
                <w:sz w:val="20"/>
                <w:szCs w:val="20"/>
              </w:rPr>
              <w:t>B – 89-80</w:t>
            </w:r>
          </w:p>
          <w:p w:rsidR="006F6570" w:rsidRDefault="003B734E">
            <w:pPr>
              <w:spacing w:line="276" w:lineRule="auto"/>
              <w:ind w:left="720"/>
            </w:pPr>
            <w:r>
              <w:rPr>
                <w:b w:val="0"/>
                <w:sz w:val="20"/>
                <w:szCs w:val="20"/>
              </w:rPr>
              <w:t>C – 79-70</w:t>
            </w:r>
          </w:p>
          <w:p w:rsidR="006F6570" w:rsidRDefault="003B734E">
            <w:pPr>
              <w:spacing w:line="276" w:lineRule="auto"/>
              <w:ind w:left="720"/>
            </w:pPr>
            <w:r>
              <w:rPr>
                <w:b w:val="0"/>
                <w:sz w:val="20"/>
                <w:szCs w:val="20"/>
              </w:rPr>
              <w:t>D – 69-60</w:t>
            </w:r>
          </w:p>
          <w:p w:rsidR="006F6570" w:rsidRDefault="003B734E">
            <w:pPr>
              <w:spacing w:line="276" w:lineRule="auto"/>
              <w:ind w:left="720"/>
            </w:pPr>
            <w:r>
              <w:rPr>
                <w:b w:val="0"/>
                <w:sz w:val="20"/>
                <w:szCs w:val="20"/>
              </w:rPr>
              <w:t>F – 59-50</w:t>
            </w:r>
          </w:p>
          <w:p w:rsidR="006F6570" w:rsidRDefault="003B734E">
            <w:pPr>
              <w:numPr>
                <w:ilvl w:val="0"/>
                <w:numId w:val="1"/>
              </w:numPr>
              <w:spacing w:line="276" w:lineRule="auto"/>
              <w:ind w:hanging="360"/>
              <w:rPr>
                <w:sz w:val="20"/>
                <w:szCs w:val="20"/>
              </w:rPr>
            </w:pPr>
            <w:r>
              <w:rPr>
                <w:b w:val="0"/>
                <w:sz w:val="20"/>
                <w:szCs w:val="20"/>
              </w:rPr>
              <w:t>Grades cannot be changed after the next marking period has ended with the exception of incompletes.</w:t>
            </w:r>
          </w:p>
          <w:p w:rsidR="006F6570" w:rsidRDefault="003B734E">
            <w:pPr>
              <w:numPr>
                <w:ilvl w:val="0"/>
                <w:numId w:val="1"/>
              </w:numPr>
              <w:spacing w:line="276" w:lineRule="auto"/>
              <w:ind w:hanging="360"/>
              <w:rPr>
                <w:sz w:val="20"/>
                <w:szCs w:val="20"/>
              </w:rPr>
            </w:pPr>
            <w:r>
              <w:rPr>
                <w:b w:val="0"/>
                <w:sz w:val="20"/>
                <w:szCs w:val="20"/>
              </w:rPr>
              <w:t>Lowest percentage grade for a marking period is 50%.</w:t>
            </w:r>
          </w:p>
          <w:p w:rsidR="006F6570" w:rsidRDefault="003B734E">
            <w:pPr>
              <w:numPr>
                <w:ilvl w:val="0"/>
                <w:numId w:val="1"/>
              </w:numPr>
              <w:spacing w:line="276" w:lineRule="auto"/>
              <w:ind w:hanging="360"/>
              <w:rPr>
                <w:sz w:val="20"/>
                <w:szCs w:val="20"/>
              </w:rPr>
            </w:pPr>
            <w:r>
              <w:rPr>
                <w:b w:val="0"/>
                <w:sz w:val="20"/>
                <w:szCs w:val="20"/>
              </w:rPr>
              <w:t xml:space="preserve">Final Grade for the year will be based on an average of marking period percentages. </w:t>
            </w:r>
          </w:p>
          <w:p w:rsidR="006F6570" w:rsidRDefault="003B734E">
            <w:pPr>
              <w:numPr>
                <w:ilvl w:val="0"/>
                <w:numId w:val="1"/>
              </w:numPr>
              <w:spacing w:after="200" w:line="276" w:lineRule="auto"/>
              <w:ind w:hanging="360"/>
              <w:rPr>
                <w:sz w:val="20"/>
                <w:szCs w:val="20"/>
              </w:rPr>
            </w:pPr>
            <w:r>
              <w:rPr>
                <w:b w:val="0"/>
                <w:sz w:val="20"/>
                <w:szCs w:val="20"/>
              </w:rPr>
              <w:t xml:space="preserve">It is understood that teachers may need to adapt the components of this grading policy to conform with IEP or 504 requirements for students with special needs.  </w:t>
            </w:r>
          </w:p>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tcBorders>
              <w:bottom w:val="single" w:sz="8" w:space="0" w:color="4A86E8"/>
            </w:tcBorders>
            <w:shd w:val="clear" w:color="auto" w:fill="B8CCE4"/>
          </w:tcPr>
          <w:p w:rsidR="006F6570" w:rsidRDefault="003B734E">
            <w:pPr>
              <w:jc w:val="center"/>
            </w:pPr>
            <w:r>
              <w:t>LEARNING TARGETS</w:t>
            </w:r>
          </w:p>
        </w:tc>
      </w:tr>
      <w:tr w:rsidR="006F6570" w:rsidT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A86E8"/>
              <w:left w:val="single" w:sz="8" w:space="0" w:color="4A86E8"/>
              <w:bottom w:val="single" w:sz="8" w:space="0" w:color="4A86E8"/>
              <w:right w:val="single" w:sz="8" w:space="0" w:color="4A86E8"/>
            </w:tcBorders>
          </w:tcPr>
          <w:p w:rsidR="006F6570" w:rsidRDefault="003B734E">
            <w:r>
              <w:rPr>
                <w:sz w:val="20"/>
                <w:szCs w:val="20"/>
              </w:rPr>
              <w:t>All QCSD curricula are aligned to PA State Standards. All assessments must be aligned to PA State Standards. However, only one score is required to be recorded for a given assessment.</w:t>
            </w:r>
          </w:p>
          <w:p w:rsidR="006F6570" w:rsidRDefault="006F6570">
            <w:pPr>
              <w:jc w:val="center"/>
            </w:pPr>
          </w:p>
          <w:p w:rsidR="006F6570" w:rsidRDefault="0081211E">
            <w:r>
              <w:rPr>
                <w:sz w:val="20"/>
                <w:szCs w:val="20"/>
              </w:rPr>
              <w:t xml:space="preserve">The link to the </w:t>
            </w:r>
            <w:r w:rsidR="003B734E">
              <w:rPr>
                <w:sz w:val="20"/>
                <w:szCs w:val="20"/>
              </w:rPr>
              <w:t xml:space="preserve">learning targets for this course is here:  </w:t>
            </w:r>
            <w:r w:rsidR="00C5224A" w:rsidRPr="007A01BD">
              <w:rPr>
                <w:sz w:val="20"/>
                <w:szCs w:val="20"/>
              </w:rPr>
              <w:t>https://blendedscho</w:t>
            </w:r>
            <w:r w:rsidR="007A01BD">
              <w:rPr>
                <w:sz w:val="20"/>
                <w:szCs w:val="20"/>
              </w:rPr>
              <w:t>ols.instructure.com/courses/</w:t>
            </w:r>
            <w:r w:rsidR="00E82F47">
              <w:rPr>
                <w:sz w:val="20"/>
                <w:szCs w:val="20"/>
              </w:rPr>
              <w:t>7279</w:t>
            </w:r>
            <w:r w:rsidR="003B734E">
              <w:rPr>
                <w:color w:val="4F81BD"/>
                <w:sz w:val="20"/>
                <w:szCs w:val="20"/>
              </w:rPr>
              <w:t>.</w:t>
            </w:r>
          </w:p>
          <w:p w:rsidR="006F6570" w:rsidRPr="00C5224A" w:rsidRDefault="003B734E" w:rsidP="00C5224A">
            <w:pPr>
              <w:pStyle w:val="ListParagraph"/>
              <w:numPr>
                <w:ilvl w:val="0"/>
                <w:numId w:val="6"/>
              </w:numPr>
              <w:rPr>
                <w:sz w:val="20"/>
                <w:szCs w:val="20"/>
              </w:rPr>
            </w:pPr>
            <w:r w:rsidRPr="00C5224A">
              <w:rPr>
                <w:sz w:val="20"/>
                <w:szCs w:val="20"/>
              </w:rPr>
              <w:t>PA standards-aligned learning targets in this course are assessed within a specific marking period.</w:t>
            </w:r>
          </w:p>
          <w:p w:rsidR="006F6570" w:rsidRDefault="006F6570"/>
          <w:p w:rsidR="006F6570" w:rsidRDefault="003B734E">
            <w:pPr>
              <w:rPr>
                <w:sz w:val="20"/>
                <w:szCs w:val="20"/>
              </w:rPr>
            </w:pPr>
            <w:r>
              <w:rPr>
                <w:sz w:val="20"/>
                <w:szCs w:val="20"/>
              </w:rPr>
              <w:t>In order to check student performance on PA standards-aligned learning targets, please contact the course inst</w:t>
            </w:r>
            <w:r w:rsidR="0081211E">
              <w:rPr>
                <w:sz w:val="20"/>
                <w:szCs w:val="20"/>
              </w:rPr>
              <w:t>ructor.</w:t>
            </w:r>
          </w:p>
          <w:p w:rsidR="0081211E" w:rsidRDefault="0081211E">
            <w:pPr>
              <w:rPr>
                <w:sz w:val="20"/>
                <w:szCs w:val="20"/>
              </w:rPr>
            </w:pPr>
            <w:r>
              <w:rPr>
                <w:sz w:val="20"/>
                <w:szCs w:val="20"/>
              </w:rPr>
              <w:t>Mrs. Sipes</w:t>
            </w:r>
          </w:p>
          <w:p w:rsidR="0081211E" w:rsidRDefault="00E82F47">
            <w:pPr>
              <w:rPr>
                <w:sz w:val="20"/>
                <w:szCs w:val="20"/>
              </w:rPr>
            </w:pPr>
            <w:hyperlink r:id="rId5" w:history="1">
              <w:r w:rsidR="0081211E" w:rsidRPr="003047E4">
                <w:rPr>
                  <w:rStyle w:val="Hyperlink"/>
                  <w:sz w:val="20"/>
                  <w:szCs w:val="20"/>
                </w:rPr>
                <w:t>lsipes@qcsd.org</w:t>
              </w:r>
            </w:hyperlink>
          </w:p>
          <w:p w:rsidR="00FF0493" w:rsidRDefault="0081211E">
            <w:pPr>
              <w:rPr>
                <w:sz w:val="20"/>
                <w:szCs w:val="20"/>
              </w:rPr>
            </w:pPr>
            <w:r>
              <w:rPr>
                <w:sz w:val="20"/>
                <w:szCs w:val="20"/>
              </w:rPr>
              <w:t>215 529-2333</w:t>
            </w:r>
          </w:p>
          <w:p w:rsidR="00C5224A" w:rsidRDefault="00C5224A">
            <w:pPr>
              <w:rPr>
                <w:sz w:val="20"/>
                <w:szCs w:val="20"/>
              </w:rPr>
            </w:pPr>
          </w:p>
          <w:p w:rsidR="00FF0493" w:rsidRPr="00C5224A" w:rsidRDefault="00FF0493">
            <w:pPr>
              <w:rPr>
                <w:sz w:val="20"/>
                <w:szCs w:val="20"/>
              </w:rPr>
            </w:pPr>
            <w:r>
              <w:rPr>
                <w:sz w:val="20"/>
                <w:szCs w:val="20"/>
              </w:rPr>
              <w:t xml:space="preserve">Parents should sign up for email alerts from Power School using </w:t>
            </w:r>
            <w:r w:rsidR="00C5224A">
              <w:rPr>
                <w:sz w:val="20"/>
                <w:szCs w:val="20"/>
              </w:rPr>
              <w:t>the following directions:</w:t>
            </w:r>
          </w:p>
          <w:p w:rsidR="00FF0493" w:rsidRPr="00FF0493" w:rsidRDefault="00FF0493" w:rsidP="00FF0493">
            <w:pPr>
              <w:pStyle w:val="ListParagraph"/>
              <w:numPr>
                <w:ilvl w:val="0"/>
                <w:numId w:val="5"/>
              </w:numPr>
              <w:rPr>
                <w:sz w:val="20"/>
                <w:szCs w:val="20"/>
              </w:rPr>
            </w:pPr>
            <w:r w:rsidRPr="00FF0493">
              <w:rPr>
                <w:sz w:val="20"/>
                <w:szCs w:val="20"/>
              </w:rPr>
              <w:t>Use your parent log-in to go on Power School</w:t>
            </w:r>
          </w:p>
          <w:p w:rsidR="00FF0493" w:rsidRPr="00FF0493" w:rsidRDefault="00FF0493" w:rsidP="00FF0493">
            <w:pPr>
              <w:pStyle w:val="ListParagraph"/>
              <w:numPr>
                <w:ilvl w:val="0"/>
                <w:numId w:val="5"/>
              </w:numPr>
              <w:rPr>
                <w:sz w:val="20"/>
                <w:szCs w:val="20"/>
              </w:rPr>
            </w:pPr>
            <w:r w:rsidRPr="00FF0493">
              <w:rPr>
                <w:sz w:val="20"/>
                <w:szCs w:val="20"/>
              </w:rPr>
              <w:t>Click on E-mail notifications on the left</w:t>
            </w:r>
          </w:p>
          <w:p w:rsidR="00FF0493" w:rsidRPr="00FF0493" w:rsidRDefault="00FF0493" w:rsidP="00FF0493">
            <w:pPr>
              <w:pStyle w:val="ListParagraph"/>
              <w:numPr>
                <w:ilvl w:val="0"/>
                <w:numId w:val="5"/>
              </w:numPr>
              <w:rPr>
                <w:sz w:val="20"/>
                <w:szCs w:val="20"/>
              </w:rPr>
            </w:pPr>
            <w:r w:rsidRPr="00FF0493">
              <w:rPr>
                <w:sz w:val="20"/>
                <w:szCs w:val="20"/>
              </w:rPr>
              <w:t>Select:</w:t>
            </w:r>
          </w:p>
          <w:p w:rsidR="00FF0493" w:rsidRPr="00FF0493" w:rsidRDefault="00FF0493" w:rsidP="00FF0493">
            <w:pPr>
              <w:ind w:left="720" w:firstLine="720"/>
              <w:rPr>
                <w:sz w:val="20"/>
                <w:szCs w:val="20"/>
              </w:rPr>
            </w:pPr>
            <w:r w:rsidRPr="00FF0493">
              <w:rPr>
                <w:sz w:val="20"/>
                <w:szCs w:val="20"/>
              </w:rPr>
              <w:t>Summary of grades</w:t>
            </w:r>
          </w:p>
          <w:p w:rsidR="00FF0493" w:rsidRPr="00FF0493" w:rsidRDefault="00FF0493" w:rsidP="00FF0493">
            <w:pPr>
              <w:ind w:left="720" w:firstLine="720"/>
              <w:rPr>
                <w:sz w:val="20"/>
                <w:szCs w:val="20"/>
              </w:rPr>
            </w:pPr>
            <w:r w:rsidRPr="00FF0493">
              <w:rPr>
                <w:sz w:val="20"/>
                <w:szCs w:val="20"/>
              </w:rPr>
              <w:t>Detail report showing assignment scores for each class</w:t>
            </w:r>
          </w:p>
          <w:p w:rsidR="00FF0493" w:rsidRPr="00FF0493" w:rsidRDefault="00FF0493" w:rsidP="00FF0493">
            <w:pPr>
              <w:ind w:left="720" w:firstLine="720"/>
              <w:rPr>
                <w:sz w:val="20"/>
                <w:szCs w:val="20"/>
              </w:rPr>
            </w:pPr>
            <w:r w:rsidRPr="00FF0493">
              <w:rPr>
                <w:sz w:val="20"/>
                <w:szCs w:val="20"/>
              </w:rPr>
              <w:t>Detail report of attendance</w:t>
            </w:r>
          </w:p>
          <w:p w:rsidR="00FF0493" w:rsidRPr="00FF0493" w:rsidRDefault="00FF0493" w:rsidP="00FF0493">
            <w:pPr>
              <w:pStyle w:val="ListParagraph"/>
              <w:numPr>
                <w:ilvl w:val="0"/>
                <w:numId w:val="5"/>
              </w:numPr>
              <w:rPr>
                <w:sz w:val="20"/>
                <w:szCs w:val="20"/>
              </w:rPr>
            </w:pPr>
            <w:r w:rsidRPr="00FF0493">
              <w:rPr>
                <w:sz w:val="20"/>
                <w:szCs w:val="20"/>
              </w:rPr>
              <w:t xml:space="preserve"> Select:</w:t>
            </w:r>
          </w:p>
          <w:p w:rsidR="00FF0493" w:rsidRPr="00C5224A" w:rsidRDefault="00FF0493" w:rsidP="00C5224A">
            <w:pPr>
              <w:pStyle w:val="ListParagraph"/>
              <w:ind w:left="1440"/>
              <w:rPr>
                <w:sz w:val="20"/>
                <w:szCs w:val="20"/>
              </w:rPr>
            </w:pPr>
            <w:r w:rsidRPr="00FF0493">
              <w:rPr>
                <w:sz w:val="20"/>
                <w:szCs w:val="20"/>
              </w:rPr>
              <w:t>Weekly</w:t>
            </w:r>
            <w:r w:rsidR="00C5224A">
              <w:rPr>
                <w:sz w:val="20"/>
                <w:szCs w:val="20"/>
              </w:rPr>
              <w:t>, Every two weeks, Monthly or Daily</w:t>
            </w:r>
            <w:r w:rsidRPr="00C5224A">
              <w:rPr>
                <w:sz w:val="28"/>
                <w:szCs w:val="28"/>
              </w:rPr>
              <w:tab/>
            </w:r>
          </w:p>
          <w:p w:rsidR="00C5224A" w:rsidRDefault="00C5224A" w:rsidP="00C5224A">
            <w:pPr>
              <w:pStyle w:val="ListParagraph"/>
              <w:numPr>
                <w:ilvl w:val="0"/>
                <w:numId w:val="5"/>
              </w:numPr>
              <w:rPr>
                <w:sz w:val="20"/>
                <w:szCs w:val="20"/>
              </w:rPr>
            </w:pPr>
            <w:r>
              <w:rPr>
                <w:sz w:val="20"/>
                <w:szCs w:val="20"/>
              </w:rPr>
              <w:t xml:space="preserve"> Type in email address and click S</w:t>
            </w:r>
            <w:r w:rsidR="00FF0493" w:rsidRPr="00C5224A">
              <w:rPr>
                <w:sz w:val="20"/>
                <w:szCs w:val="20"/>
              </w:rPr>
              <w:t>ubmit</w:t>
            </w:r>
          </w:p>
          <w:p w:rsidR="006F6570" w:rsidRPr="00C5224A" w:rsidRDefault="00FF0493" w:rsidP="00C5224A">
            <w:pPr>
              <w:pStyle w:val="ListParagraph"/>
              <w:rPr>
                <w:sz w:val="20"/>
                <w:szCs w:val="20"/>
              </w:rPr>
            </w:pPr>
            <w:r w:rsidRPr="00C5224A">
              <w:t xml:space="preserve"> </w:t>
            </w:r>
          </w:p>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4A86E8"/>
            </w:tcBorders>
            <w:shd w:val="clear" w:color="auto" w:fill="B8CCE4"/>
          </w:tcPr>
          <w:p w:rsidR="006F6570" w:rsidRDefault="003B734E">
            <w:pPr>
              <w:jc w:val="center"/>
            </w:pPr>
            <w:r>
              <w:lastRenderedPageBreak/>
              <w:t>HOMEWORK (Guidelines consistent by course)</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r>
              <w:rPr>
                <w:sz w:val="20"/>
                <w:szCs w:val="20"/>
              </w:rPr>
              <w:t xml:space="preserve">Homework assignments may be one of three categories: </w:t>
            </w:r>
            <w:r>
              <w:rPr>
                <w:i/>
                <w:sz w:val="20"/>
                <w:szCs w:val="20"/>
              </w:rPr>
              <w:t>practice</w:t>
            </w:r>
            <w:r>
              <w:rPr>
                <w:sz w:val="20"/>
                <w:szCs w:val="20"/>
              </w:rPr>
              <w:t xml:space="preserve"> of skills taught during class, </w:t>
            </w:r>
            <w:r>
              <w:rPr>
                <w:i/>
                <w:sz w:val="20"/>
                <w:szCs w:val="20"/>
              </w:rPr>
              <w:t>preview</w:t>
            </w:r>
            <w:r>
              <w:rPr>
                <w:sz w:val="20"/>
                <w:szCs w:val="20"/>
              </w:rPr>
              <w:t xml:space="preserve"> in preparation to learn skills or concepts in class, or </w:t>
            </w:r>
            <w:r>
              <w:rPr>
                <w:i/>
                <w:sz w:val="20"/>
                <w:szCs w:val="20"/>
              </w:rPr>
              <w:t>completion</w:t>
            </w:r>
            <w:r>
              <w:rPr>
                <w:sz w:val="20"/>
                <w:szCs w:val="20"/>
              </w:rPr>
              <w:t xml:space="preserve"> of an assignment based on the course learning targets.</w:t>
            </w:r>
          </w:p>
          <w:p w:rsidR="006F6570" w:rsidRDefault="003B734E">
            <w:pPr>
              <w:numPr>
                <w:ilvl w:val="0"/>
                <w:numId w:val="2"/>
              </w:numPr>
              <w:spacing w:line="276" w:lineRule="auto"/>
              <w:ind w:hanging="360"/>
              <w:rPr>
                <w:sz w:val="20"/>
                <w:szCs w:val="20"/>
              </w:rPr>
            </w:pPr>
            <w:r>
              <w:rPr>
                <w:b w:val="0"/>
                <w:sz w:val="20"/>
                <w:szCs w:val="20"/>
              </w:rPr>
              <w:t xml:space="preserve">For this course, </w:t>
            </w:r>
            <w:r w:rsidR="00941DBF">
              <w:rPr>
                <w:b w:val="0"/>
                <w:sz w:val="20"/>
                <w:szCs w:val="20"/>
              </w:rPr>
              <w:t>homework completion will count 10</w:t>
            </w:r>
            <w:r>
              <w:rPr>
                <w:b w:val="0"/>
                <w:sz w:val="20"/>
                <w:szCs w:val="20"/>
              </w:rPr>
              <w:t>%</w:t>
            </w:r>
          </w:p>
          <w:p w:rsidR="006F6570" w:rsidRDefault="003B734E">
            <w:pPr>
              <w:numPr>
                <w:ilvl w:val="0"/>
                <w:numId w:val="2"/>
              </w:numPr>
              <w:spacing w:after="200" w:line="276" w:lineRule="auto"/>
              <w:ind w:hanging="360"/>
              <w:rPr>
                <w:sz w:val="20"/>
                <w:szCs w:val="20"/>
              </w:rPr>
            </w:pPr>
            <w:r>
              <w:rPr>
                <w:b w:val="0"/>
                <w:sz w:val="20"/>
                <w:szCs w:val="20"/>
              </w:rPr>
              <w:t xml:space="preserve">Assignments and due dates will be </w:t>
            </w:r>
            <w:proofErr w:type="gramStart"/>
            <w:r>
              <w:rPr>
                <w:b w:val="0"/>
                <w:sz w:val="20"/>
                <w:szCs w:val="20"/>
              </w:rPr>
              <w:t xml:space="preserve">posted </w:t>
            </w:r>
            <w:r w:rsidR="00941DBF">
              <w:rPr>
                <w:sz w:val="20"/>
                <w:szCs w:val="20"/>
              </w:rPr>
              <w:t>:</w:t>
            </w:r>
            <w:proofErr w:type="gramEnd"/>
            <w:r w:rsidR="00941DBF">
              <w:rPr>
                <w:sz w:val="20"/>
                <w:szCs w:val="20"/>
              </w:rPr>
              <w:t xml:space="preserve">  </w:t>
            </w:r>
            <w:r w:rsidR="00941DBF" w:rsidRPr="007A01BD">
              <w:rPr>
                <w:sz w:val="20"/>
                <w:szCs w:val="20"/>
              </w:rPr>
              <w:t>https://blendedscho</w:t>
            </w:r>
            <w:r w:rsidR="00E82F47">
              <w:rPr>
                <w:sz w:val="20"/>
                <w:szCs w:val="20"/>
              </w:rPr>
              <w:t>ols.instructure.com/courses/7279</w:t>
            </w:r>
            <w:bookmarkStart w:id="0" w:name="_GoBack"/>
            <w:bookmarkEnd w:id="0"/>
          </w:p>
          <w:p w:rsidR="006F6570" w:rsidRDefault="006F6570"/>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shd w:val="clear" w:color="auto" w:fill="B8CCE4"/>
          </w:tcPr>
          <w:p w:rsidR="006F6570" w:rsidRDefault="003B734E">
            <w:pPr>
              <w:jc w:val="center"/>
            </w:pPr>
            <w:r>
              <w:t>LATE WORK (Guidelines consistent by Department)</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pPr>
              <w:numPr>
                <w:ilvl w:val="0"/>
                <w:numId w:val="2"/>
              </w:numPr>
              <w:spacing w:line="276" w:lineRule="auto"/>
              <w:ind w:hanging="360"/>
              <w:rPr>
                <w:sz w:val="20"/>
                <w:szCs w:val="20"/>
              </w:rPr>
            </w:pPr>
            <w:r>
              <w:rPr>
                <w:b w:val="0"/>
                <w:sz w:val="20"/>
                <w:szCs w:val="20"/>
              </w:rPr>
              <w:t xml:space="preserve">Late work (graded assignments) will have a </w:t>
            </w:r>
            <w:r w:rsidR="00941DBF">
              <w:rPr>
                <w:b w:val="0"/>
                <w:sz w:val="20"/>
                <w:szCs w:val="20"/>
              </w:rPr>
              <w:t>10</w:t>
            </w:r>
            <w:r>
              <w:rPr>
                <w:b w:val="0"/>
                <w:sz w:val="20"/>
                <w:szCs w:val="20"/>
              </w:rPr>
              <w:t xml:space="preserve">% deduction per day </w:t>
            </w:r>
          </w:p>
          <w:p w:rsidR="006F6570" w:rsidRDefault="003B734E">
            <w:pPr>
              <w:numPr>
                <w:ilvl w:val="0"/>
                <w:numId w:val="2"/>
              </w:numPr>
              <w:spacing w:line="276" w:lineRule="auto"/>
              <w:ind w:hanging="360"/>
              <w:rPr>
                <w:sz w:val="20"/>
                <w:szCs w:val="20"/>
              </w:rPr>
            </w:pPr>
            <w:r>
              <w:rPr>
                <w:b w:val="0"/>
                <w:sz w:val="20"/>
                <w:szCs w:val="20"/>
              </w:rPr>
              <w:t>Late work will not be accepted after the marking period has ended with the exception of incompletes.</w:t>
            </w:r>
          </w:p>
          <w:p w:rsidR="006F6570" w:rsidRDefault="006F6570" w:rsidP="00941DBF"/>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shd w:val="clear" w:color="auto" w:fill="B8CCE4"/>
          </w:tcPr>
          <w:p w:rsidR="006F6570" w:rsidRDefault="003B734E">
            <w:pPr>
              <w:jc w:val="center"/>
            </w:pPr>
            <w:r>
              <w:t>REMEDIATION &amp; ENRICHMENT</w:t>
            </w:r>
          </w:p>
          <w:p w:rsidR="006F6570" w:rsidRDefault="003B734E">
            <w:pPr>
              <w:jc w:val="center"/>
            </w:pPr>
            <w:r>
              <w:t>(Student work to improve knowledge or skills; guidelines consistent by department)</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r>
              <w:rPr>
                <w:sz w:val="20"/>
                <w:szCs w:val="20"/>
              </w:rPr>
              <w:t>Within two marking periods, students will have multiple assessment opportunities in multiple modalities, to determine students’ understanding of each PA state-aligned learning target and to assign a final grade.</w:t>
            </w:r>
          </w:p>
          <w:p w:rsidR="006F6570" w:rsidRDefault="003B734E">
            <w:pPr>
              <w:numPr>
                <w:ilvl w:val="0"/>
                <w:numId w:val="3"/>
              </w:numPr>
              <w:spacing w:line="276" w:lineRule="auto"/>
              <w:ind w:hanging="360"/>
              <w:rPr>
                <w:sz w:val="20"/>
                <w:szCs w:val="20"/>
              </w:rPr>
            </w:pPr>
            <w:r>
              <w:rPr>
                <w:b w:val="0"/>
                <w:sz w:val="20"/>
                <w:szCs w:val="20"/>
              </w:rPr>
              <w:t>If re-assessment is provided to change a grade on a given assessment, the highest score that can be earned is 75%.  If a student earns a score higher than a 75% on a re-assessment, the score becomes a 75%.</w:t>
            </w:r>
          </w:p>
          <w:p w:rsidR="006F6570" w:rsidRDefault="003B734E">
            <w:pPr>
              <w:numPr>
                <w:ilvl w:val="1"/>
                <w:numId w:val="3"/>
              </w:numPr>
              <w:spacing w:line="276" w:lineRule="auto"/>
              <w:ind w:hanging="360"/>
              <w:rPr>
                <w:sz w:val="16"/>
                <w:szCs w:val="16"/>
              </w:rPr>
            </w:pPr>
            <w:r>
              <w:rPr>
                <w:b w:val="0"/>
                <w:sz w:val="16"/>
                <w:szCs w:val="16"/>
              </w:rPr>
              <w:t xml:space="preserve">Example 1: On a 100 point assessment, a student earns 65 points (65%).  The student reassesses and earns 80 points (80%).  The score recorded in the gradebook is 75 points (75%).  </w:t>
            </w:r>
          </w:p>
          <w:p w:rsidR="006F6570" w:rsidRDefault="003B734E">
            <w:pPr>
              <w:numPr>
                <w:ilvl w:val="1"/>
                <w:numId w:val="3"/>
              </w:numPr>
              <w:spacing w:line="276" w:lineRule="auto"/>
              <w:ind w:hanging="360"/>
              <w:rPr>
                <w:sz w:val="16"/>
                <w:szCs w:val="16"/>
              </w:rPr>
            </w:pPr>
            <w:r>
              <w:rPr>
                <w:b w:val="0"/>
                <w:sz w:val="16"/>
                <w:szCs w:val="16"/>
              </w:rPr>
              <w:t>Example 2: On a 70 point assessment, a student earns 42 points (60%).  The student reassesses and earns 68 points (97%).  The score recorded in the gradebook is 75% of the 70 points, or .75*70 = 52.5 points.</w:t>
            </w:r>
          </w:p>
          <w:p w:rsidR="006F6570" w:rsidRDefault="003B734E">
            <w:pPr>
              <w:numPr>
                <w:ilvl w:val="1"/>
                <w:numId w:val="3"/>
              </w:numPr>
              <w:spacing w:line="276" w:lineRule="auto"/>
              <w:ind w:hanging="360"/>
              <w:rPr>
                <w:sz w:val="16"/>
                <w:szCs w:val="16"/>
              </w:rPr>
            </w:pPr>
            <w:r>
              <w:rPr>
                <w:b w:val="0"/>
                <w:sz w:val="16"/>
                <w:szCs w:val="16"/>
              </w:rPr>
              <w:t>Example 3: On a 50 point assessment, a student earns 25 points (50%).  The student reassesses and earns 35 points (70%).  The score recorded in the gradebook is 35 points.</w:t>
            </w:r>
          </w:p>
          <w:p w:rsidR="006F6570" w:rsidRDefault="003B734E">
            <w:pPr>
              <w:numPr>
                <w:ilvl w:val="0"/>
                <w:numId w:val="3"/>
              </w:numPr>
              <w:spacing w:after="200" w:line="276" w:lineRule="auto"/>
              <w:ind w:hanging="360"/>
              <w:rPr>
                <w:sz w:val="20"/>
                <w:szCs w:val="20"/>
              </w:rPr>
            </w:pPr>
            <w:r>
              <w:rPr>
                <w:b w:val="0"/>
                <w:sz w:val="20"/>
                <w:szCs w:val="20"/>
              </w:rPr>
              <w:t>Extra credit must be related to additional learning opportunities for learning targets and must be a teacher-approved assignment.</w:t>
            </w:r>
          </w:p>
          <w:p w:rsidR="006F6570" w:rsidRDefault="003B734E" w:rsidP="00941DBF">
            <w:r>
              <w:rPr>
                <w:sz w:val="20"/>
                <w:szCs w:val="20"/>
              </w:rPr>
              <w:t>Students who have mastered PA state standards-aligned learning targets will be provided coursework to extend/enrich understanding and skills related to the course of study.</w:t>
            </w:r>
          </w:p>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shd w:val="clear" w:color="auto" w:fill="B8CCE4"/>
          </w:tcPr>
          <w:p w:rsidR="006F6570" w:rsidRDefault="003B734E">
            <w:pPr>
              <w:jc w:val="center"/>
            </w:pPr>
            <w:r>
              <w:t>PARENT PORTAL (Electronic Gradebook)</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pPr>
              <w:jc w:val="both"/>
            </w:pPr>
            <w:r>
              <w:rPr>
                <w:sz w:val="20"/>
                <w:szCs w:val="20"/>
              </w:rPr>
              <w:t xml:space="preserve">The electronic Parent Portal can be accessed at any time during the school year to assess students’ percentage grade for the course and to review completion and percentage grades of assignments. </w:t>
            </w:r>
          </w:p>
          <w:p w:rsidR="006F6570" w:rsidRDefault="003B734E">
            <w:pPr>
              <w:jc w:val="both"/>
            </w:pPr>
            <w:r>
              <w:rPr>
                <w:sz w:val="20"/>
                <w:szCs w:val="20"/>
              </w:rPr>
              <w:t>Parents: please contact your student’s teacher or principal i</w:t>
            </w:r>
            <w:r w:rsidR="00AF0C9F">
              <w:rPr>
                <w:sz w:val="20"/>
                <w:szCs w:val="20"/>
              </w:rPr>
              <w:t xml:space="preserve">f you need support in accessing </w:t>
            </w:r>
            <w:r>
              <w:rPr>
                <w:sz w:val="20"/>
                <w:szCs w:val="20"/>
              </w:rPr>
              <w:t>the Parent Portal.</w:t>
            </w:r>
          </w:p>
          <w:p w:rsidR="006F6570" w:rsidRDefault="003B734E">
            <w:pPr>
              <w:numPr>
                <w:ilvl w:val="0"/>
                <w:numId w:val="3"/>
              </w:numPr>
              <w:spacing w:after="200" w:line="276" w:lineRule="auto"/>
              <w:ind w:hanging="360"/>
              <w:jc w:val="both"/>
              <w:rPr>
                <w:sz w:val="20"/>
                <w:szCs w:val="20"/>
              </w:rPr>
            </w:pPr>
            <w:r>
              <w:rPr>
                <w:b w:val="0"/>
                <w:sz w:val="20"/>
                <w:szCs w:val="20"/>
              </w:rPr>
              <w:t>Teachers will update the electronic gradebook within three days of an assessment.</w:t>
            </w:r>
          </w:p>
          <w:p w:rsidR="006F6570" w:rsidRDefault="003B734E">
            <w:pPr>
              <w:numPr>
                <w:ilvl w:val="0"/>
                <w:numId w:val="3"/>
              </w:numPr>
              <w:spacing w:after="200" w:line="276" w:lineRule="auto"/>
              <w:ind w:hanging="360"/>
              <w:jc w:val="both"/>
              <w:rPr>
                <w:sz w:val="20"/>
                <w:szCs w:val="20"/>
              </w:rPr>
            </w:pPr>
            <w:r>
              <w:rPr>
                <w:b w:val="0"/>
                <w:sz w:val="20"/>
                <w:szCs w:val="20"/>
              </w:rPr>
              <w:t>Teachers will record a score of 0 and an “M” for work that is missing.</w:t>
            </w:r>
          </w:p>
          <w:p w:rsidR="006F6570" w:rsidRDefault="00AF0C9F">
            <w:pPr>
              <w:jc w:val="both"/>
            </w:pPr>
            <w:r>
              <w:rPr>
                <w:sz w:val="20"/>
                <w:szCs w:val="20"/>
              </w:rPr>
              <w:t>Parents should sign up for email alerts from Power School using the above directions.</w:t>
            </w:r>
            <w:r>
              <w:t xml:space="preserve"> </w:t>
            </w:r>
          </w:p>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shd w:val="clear" w:color="auto" w:fill="B8CCE4"/>
          </w:tcPr>
          <w:p w:rsidR="006F6570" w:rsidRDefault="003B734E">
            <w:pPr>
              <w:jc w:val="center"/>
            </w:pPr>
            <w:r>
              <w:t>TEACHER CONTACT</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3B734E">
            <w:r>
              <w:rPr>
                <w:sz w:val="20"/>
                <w:szCs w:val="20"/>
              </w:rPr>
              <w:t>Phone:</w:t>
            </w:r>
            <w:r w:rsidR="00AF0C9F">
              <w:rPr>
                <w:sz w:val="20"/>
                <w:szCs w:val="20"/>
              </w:rPr>
              <w:t xml:space="preserve"> (215) 529-2333</w:t>
            </w:r>
          </w:p>
          <w:p w:rsidR="006F6570" w:rsidRDefault="003B734E">
            <w:r>
              <w:rPr>
                <w:sz w:val="20"/>
                <w:szCs w:val="20"/>
              </w:rPr>
              <w:t>Email:</w:t>
            </w:r>
            <w:r w:rsidR="00AF0C9F">
              <w:rPr>
                <w:sz w:val="20"/>
                <w:szCs w:val="20"/>
              </w:rPr>
              <w:t xml:space="preserve"> lsipes@qcsd.org</w:t>
            </w:r>
          </w:p>
        </w:tc>
      </w:tr>
      <w:tr w:rsidR="006F6570" w:rsidTr="006F6570">
        <w:tc>
          <w:tcPr>
            <w:cnfStyle w:val="001000000000" w:firstRow="0" w:lastRow="0" w:firstColumn="1" w:lastColumn="0" w:oddVBand="0" w:evenVBand="0" w:oddHBand="0" w:evenHBand="0" w:firstRowFirstColumn="0" w:firstRowLastColumn="0" w:lastRowFirstColumn="0" w:lastRowLastColumn="0"/>
            <w:tcW w:w="9576" w:type="dxa"/>
            <w:shd w:val="clear" w:color="auto" w:fill="B8CCE4"/>
          </w:tcPr>
          <w:p w:rsidR="006F6570" w:rsidRDefault="003B734E">
            <w:pPr>
              <w:jc w:val="center"/>
            </w:pPr>
            <w:r>
              <w:t>ASSESSMENT FACT SHEET RESOURCE</w:t>
            </w:r>
          </w:p>
        </w:tc>
      </w:tr>
      <w:tr w:rsidR="006F6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F6570" w:rsidRDefault="007A01BD" w:rsidP="007A01BD">
            <w:r>
              <w:rPr>
                <w:sz w:val="20"/>
                <w:szCs w:val="20"/>
              </w:rPr>
              <w:t xml:space="preserve">At the start of the </w:t>
            </w:r>
            <w:r w:rsidR="003B734E">
              <w:rPr>
                <w:sz w:val="20"/>
                <w:szCs w:val="20"/>
              </w:rPr>
              <w:t>school year, Middle School Assessment Fact Sheets</w:t>
            </w:r>
            <w:r>
              <w:rPr>
                <w:sz w:val="20"/>
                <w:szCs w:val="20"/>
              </w:rPr>
              <w:t xml:space="preserve"> will be </w:t>
            </w:r>
            <w:r w:rsidR="003B734E">
              <w:rPr>
                <w:sz w:val="20"/>
                <w:szCs w:val="20"/>
              </w:rPr>
              <w:t xml:space="preserve">posted on each teacher’s </w:t>
            </w:r>
            <w:r>
              <w:rPr>
                <w:sz w:val="20"/>
                <w:szCs w:val="20"/>
              </w:rPr>
              <w:t>Canvas Page.</w:t>
            </w:r>
          </w:p>
        </w:tc>
      </w:tr>
    </w:tbl>
    <w:p w:rsidR="006F6570" w:rsidRDefault="006F6570">
      <w:pPr>
        <w:spacing w:after="0"/>
      </w:pPr>
    </w:p>
    <w:p w:rsidR="006F6570" w:rsidRDefault="006F6570">
      <w:pPr>
        <w:spacing w:after="0"/>
      </w:pPr>
    </w:p>
    <w:sectPr w:rsidR="006F6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417B"/>
    <w:multiLevelType w:val="hybridMultilevel"/>
    <w:tmpl w:val="2190D850"/>
    <w:lvl w:ilvl="0" w:tplc="29C01B20">
      <w:start w:val="215"/>
      <w:numFmt w:val="bullet"/>
      <w:lvlText w:val=""/>
      <w:lvlJc w:val="left"/>
      <w:pPr>
        <w:ind w:left="405" w:hanging="360"/>
      </w:pPr>
      <w:rPr>
        <w:rFonts w:ascii="Symbol" w:eastAsia="Calibri" w:hAnsi="Symbol" w:cs="Calibr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4877962"/>
    <w:multiLevelType w:val="multilevel"/>
    <w:tmpl w:val="E82466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78C369B"/>
    <w:multiLevelType w:val="multilevel"/>
    <w:tmpl w:val="323EE8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FEA7C50"/>
    <w:multiLevelType w:val="hybridMultilevel"/>
    <w:tmpl w:val="137E1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55349"/>
    <w:multiLevelType w:val="multilevel"/>
    <w:tmpl w:val="C9F416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3321404"/>
    <w:multiLevelType w:val="multilevel"/>
    <w:tmpl w:val="FD96E8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70"/>
    <w:rsid w:val="000C343D"/>
    <w:rsid w:val="003B734E"/>
    <w:rsid w:val="006055E4"/>
    <w:rsid w:val="006F6570"/>
    <w:rsid w:val="007A01BD"/>
    <w:rsid w:val="0081211E"/>
    <w:rsid w:val="00941DBF"/>
    <w:rsid w:val="00947CE6"/>
    <w:rsid w:val="00AF0C9F"/>
    <w:rsid w:val="00C5224A"/>
    <w:rsid w:val="00DD7FA9"/>
    <w:rsid w:val="00E82F47"/>
    <w:rsid w:val="00FF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7D90"/>
  <w15:docId w15:val="{29A2F74E-236F-45B2-BF9E-1A03609A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character" w:styleId="Hyperlink">
    <w:name w:val="Hyperlink"/>
    <w:basedOn w:val="DefaultParagraphFont"/>
    <w:uiPriority w:val="99"/>
    <w:unhideWhenUsed/>
    <w:rsid w:val="0081211E"/>
    <w:rPr>
      <w:color w:val="0563C1" w:themeColor="hyperlink"/>
      <w:u w:val="single"/>
    </w:rPr>
  </w:style>
  <w:style w:type="paragraph" w:styleId="ListParagraph">
    <w:name w:val="List Paragraph"/>
    <w:basedOn w:val="Normal"/>
    <w:uiPriority w:val="34"/>
    <w:qFormat/>
    <w:rsid w:val="00FF0493"/>
    <w:pPr>
      <w:spacing w:after="0" w:line="240" w:lineRule="auto"/>
      <w:ind w:left="720"/>
      <w:contextualSpacing/>
    </w:pPr>
    <w:rPr>
      <w:rFonts w:ascii="Times New Roman" w:eastAsiaTheme="minorHAnsi" w:hAnsi="Times New Roman"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ipes@q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QCSD</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Holler, Rachel</dc:creator>
  <cp:lastModifiedBy>Sipes, Laura J</cp:lastModifiedBy>
  <cp:revision>3</cp:revision>
  <dcterms:created xsi:type="dcterms:W3CDTF">2016-08-22T23:32:00Z</dcterms:created>
  <dcterms:modified xsi:type="dcterms:W3CDTF">2016-08-22T23:40:00Z</dcterms:modified>
</cp:coreProperties>
</file>